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246" w:rsidRDefault="00FD4246" w:rsidP="00FD4246">
      <w:pPr>
        <w:pStyle w:val="Paragraphestandard"/>
        <w:jc w:val="right"/>
        <w:rPr>
          <w:rFonts w:ascii="Calibri" w:hAnsi="Calibri" w:cs="Calibri"/>
          <w:bCs/>
        </w:rPr>
      </w:pPr>
      <w:r>
        <w:rPr>
          <w:rFonts w:ascii="Calibri" w:hAnsi="Calibri" w:cs="Calibri"/>
          <w:bCs/>
        </w:rPr>
        <w:t>Informations supplémentaires au</w:t>
      </w:r>
    </w:p>
    <w:p w:rsidR="006D7F88" w:rsidRPr="00940D67" w:rsidRDefault="00FD4246" w:rsidP="00FD4246">
      <w:pPr>
        <w:pStyle w:val="Paragraphestandard"/>
        <w:jc w:val="right"/>
        <w:rPr>
          <w:rFonts w:ascii="Calibri" w:hAnsi="Calibri" w:cs="Calibri"/>
          <w:bCs/>
        </w:rPr>
      </w:pPr>
      <w:proofErr w:type="gramStart"/>
      <w:r>
        <w:rPr>
          <w:rFonts w:ascii="Calibri" w:hAnsi="Calibri" w:cs="Calibri"/>
          <w:bCs/>
        </w:rPr>
        <w:t>c</w:t>
      </w:r>
      <w:r w:rsidR="006D7F88" w:rsidRPr="00940D67">
        <w:rPr>
          <w:rFonts w:ascii="Calibri" w:hAnsi="Calibri" w:cs="Calibri"/>
          <w:bCs/>
        </w:rPr>
        <w:t>ommuniqué</w:t>
      </w:r>
      <w:proofErr w:type="gramEnd"/>
      <w:r w:rsidR="006D7F88" w:rsidRPr="00940D67">
        <w:rPr>
          <w:rFonts w:ascii="Calibri" w:hAnsi="Calibri" w:cs="Calibri"/>
          <w:bCs/>
        </w:rPr>
        <w:t xml:space="preserve"> de presse </w:t>
      </w:r>
    </w:p>
    <w:p w:rsidR="00940D67" w:rsidRDefault="00940D67" w:rsidP="006D7F88">
      <w:pPr>
        <w:pStyle w:val="Paragraphestandard"/>
        <w:jc w:val="right"/>
        <w:rPr>
          <w:rFonts w:ascii="Calibri" w:hAnsi="Calibri" w:cs="Calibri"/>
          <w:b/>
          <w:bCs/>
          <w:caps/>
        </w:rPr>
      </w:pPr>
    </w:p>
    <w:p w:rsidR="00FD4246" w:rsidRPr="00940D67" w:rsidRDefault="00FD4246" w:rsidP="006D7F88">
      <w:pPr>
        <w:pStyle w:val="Paragraphestandard"/>
        <w:jc w:val="right"/>
        <w:rPr>
          <w:rFonts w:ascii="Calibri" w:hAnsi="Calibri" w:cs="Calibri"/>
          <w:b/>
          <w:bCs/>
          <w:caps/>
        </w:rPr>
      </w:pPr>
    </w:p>
    <w:p w:rsidR="006D7F88" w:rsidRPr="00673588" w:rsidRDefault="006D7F88" w:rsidP="006D7F88">
      <w:pPr>
        <w:spacing w:after="0"/>
        <w:jc w:val="center"/>
        <w:rPr>
          <w:b/>
          <w:sz w:val="36"/>
          <w:szCs w:val="36"/>
        </w:rPr>
      </w:pPr>
      <w:r w:rsidRPr="00673588">
        <w:rPr>
          <w:b/>
          <w:sz w:val="36"/>
          <w:szCs w:val="36"/>
        </w:rPr>
        <w:t>Journée mondiale de la migration des poissons</w:t>
      </w:r>
    </w:p>
    <w:p w:rsidR="000F0C5E" w:rsidRPr="00673588" w:rsidRDefault="006D7F88" w:rsidP="00940D67">
      <w:pPr>
        <w:spacing w:after="0"/>
        <w:jc w:val="center"/>
        <w:rPr>
          <w:rFonts w:ascii="Calibri" w:hAnsi="Calibri" w:cs="Calibri"/>
          <w:b/>
          <w:bCs/>
          <w:color w:val="000000"/>
          <w:sz w:val="28"/>
          <w:szCs w:val="28"/>
          <w:lang w:val="fr-FR"/>
        </w:rPr>
      </w:pPr>
      <w:r w:rsidRPr="00673588">
        <w:rPr>
          <w:rFonts w:ascii="Calibri" w:hAnsi="Calibri" w:cs="Calibri"/>
          <w:b/>
          <w:bCs/>
          <w:color w:val="000000"/>
          <w:sz w:val="28"/>
          <w:szCs w:val="28"/>
          <w:lang w:val="fr-FR"/>
        </w:rPr>
        <w:t xml:space="preserve">De l’Atlantique au Luxembourg, le saumon et l’anguille pourraient </w:t>
      </w:r>
      <w:r w:rsidR="00940D67" w:rsidRPr="00673588">
        <w:rPr>
          <w:rFonts w:ascii="Calibri" w:hAnsi="Calibri" w:cs="Calibri"/>
          <w:b/>
          <w:bCs/>
          <w:color w:val="000000"/>
          <w:sz w:val="28"/>
          <w:szCs w:val="28"/>
          <w:lang w:val="fr-FR"/>
        </w:rPr>
        <w:br/>
      </w:r>
      <w:r w:rsidRPr="00673588">
        <w:rPr>
          <w:rFonts w:ascii="Calibri" w:hAnsi="Calibri" w:cs="Calibri"/>
          <w:b/>
          <w:bCs/>
          <w:color w:val="000000"/>
          <w:sz w:val="28"/>
          <w:szCs w:val="28"/>
          <w:lang w:val="fr-FR"/>
        </w:rPr>
        <w:t>repeupler nos rivières dans un futur proche</w:t>
      </w:r>
    </w:p>
    <w:p w:rsidR="000F0C5E" w:rsidRDefault="000F0C5E" w:rsidP="000F0C5E">
      <w:pPr>
        <w:pStyle w:val="Paragraphestandard"/>
        <w:spacing w:line="240" w:lineRule="auto"/>
        <w:rPr>
          <w:noProof/>
        </w:rPr>
      </w:pPr>
    </w:p>
    <w:p w:rsidR="00820421" w:rsidRDefault="006D7F88" w:rsidP="000F0C5E">
      <w:pPr>
        <w:pStyle w:val="Paragraphestandard"/>
        <w:spacing w:line="240" w:lineRule="auto"/>
        <w:rPr>
          <w:noProof/>
        </w:rPr>
      </w:pPr>
      <w:r>
        <w:rPr>
          <w:rFonts w:ascii="Calibri" w:hAnsi="Calibri" w:cs="Calibri"/>
          <w:b/>
          <w:bCs/>
          <w:noProof/>
          <w:lang w:val="en-US"/>
        </w:rPr>
        <w:drawing>
          <wp:anchor distT="0" distB="0" distL="114300" distR="114300" simplePos="0" relativeHeight="251668480" behindDoc="0" locked="0" layoutInCell="1" allowOverlap="1">
            <wp:simplePos x="0" y="0"/>
            <wp:positionH relativeFrom="margin">
              <wp:align>center</wp:align>
            </wp:positionH>
            <wp:positionV relativeFrom="paragraph">
              <wp:posOffset>13970</wp:posOffset>
            </wp:positionV>
            <wp:extent cx="439420" cy="124460"/>
            <wp:effectExtent l="0" t="0" r="0" b="8890"/>
            <wp:wrapThrough wrapText="bothSides">
              <wp:wrapPolygon edited="0">
                <wp:start x="10301" y="0"/>
                <wp:lineTo x="0" y="0"/>
                <wp:lineTo x="0" y="13224"/>
                <wp:lineTo x="1873" y="19837"/>
                <wp:lineTo x="20601" y="19837"/>
                <wp:lineTo x="20601" y="9918"/>
                <wp:lineTo x="17792" y="0"/>
                <wp:lineTo x="10301"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627_MECDD-AGE_wave_CMYK.ai"/>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420" cy="124460"/>
                    </a:xfrm>
                    <a:prstGeom prst="rect">
                      <a:avLst/>
                    </a:prstGeom>
                  </pic:spPr>
                </pic:pic>
              </a:graphicData>
            </a:graphic>
            <wp14:sizeRelH relativeFrom="page">
              <wp14:pctWidth>0</wp14:pctWidth>
            </wp14:sizeRelH>
            <wp14:sizeRelV relativeFrom="page">
              <wp14:pctHeight>0</wp14:pctHeight>
            </wp14:sizeRelV>
          </wp:anchor>
        </w:drawing>
      </w:r>
    </w:p>
    <w:p w:rsidR="00EF38CA" w:rsidRPr="00FD4246" w:rsidRDefault="00EF38CA" w:rsidP="00EF38CA">
      <w:pPr>
        <w:spacing w:before="0" w:after="0"/>
        <w:jc w:val="both"/>
        <w:rPr>
          <w:rFonts w:asciiTheme="minorHAnsi" w:hAnsiTheme="minorHAnsi" w:cstheme="minorHAnsi"/>
          <w:b/>
          <w:sz w:val="22"/>
          <w:szCs w:val="22"/>
          <w:lang w:val="fr-FR"/>
        </w:rPr>
      </w:pPr>
    </w:p>
    <w:p w:rsidR="00FD4246" w:rsidRDefault="00FD4246" w:rsidP="00EF38CA">
      <w:pPr>
        <w:spacing w:before="0" w:after="0"/>
        <w:jc w:val="both"/>
        <w:rPr>
          <w:rFonts w:asciiTheme="minorHAnsi" w:hAnsiTheme="minorHAnsi" w:cstheme="minorHAnsi"/>
          <w:b/>
          <w:sz w:val="24"/>
          <w:lang w:val="fr-CH"/>
        </w:rPr>
      </w:pPr>
    </w:p>
    <w:p w:rsidR="00EF38CA" w:rsidRPr="007960CC" w:rsidRDefault="008E0D36" w:rsidP="00EF38CA">
      <w:pPr>
        <w:spacing w:before="0" w:after="0"/>
        <w:jc w:val="both"/>
        <w:rPr>
          <w:rFonts w:asciiTheme="minorHAnsi" w:hAnsiTheme="minorHAnsi" w:cstheme="minorHAnsi"/>
          <w:b/>
          <w:sz w:val="28"/>
          <w:szCs w:val="28"/>
          <w:lang w:val="fr-CH"/>
        </w:rPr>
      </w:pPr>
      <w:r w:rsidRPr="007960CC">
        <w:rPr>
          <w:rFonts w:asciiTheme="minorHAnsi" w:hAnsiTheme="minorHAnsi" w:cstheme="minorHAnsi"/>
          <w:b/>
          <w:sz w:val="28"/>
          <w:szCs w:val="28"/>
          <w:lang w:val="fr-CH"/>
        </w:rPr>
        <w:t>L'Administrat</w:t>
      </w:r>
      <w:r w:rsidR="00FD4246" w:rsidRPr="007960CC">
        <w:rPr>
          <w:rFonts w:asciiTheme="minorHAnsi" w:hAnsiTheme="minorHAnsi" w:cstheme="minorHAnsi"/>
          <w:b/>
          <w:sz w:val="28"/>
          <w:szCs w:val="28"/>
          <w:lang w:val="fr-CH"/>
        </w:rPr>
        <w:t>ion de la gestion de l'eau</w:t>
      </w:r>
    </w:p>
    <w:p w:rsidR="00FD4246" w:rsidRPr="00FD4246" w:rsidRDefault="00FD4246" w:rsidP="00EF38CA">
      <w:pPr>
        <w:spacing w:before="0" w:after="0"/>
        <w:jc w:val="both"/>
        <w:rPr>
          <w:rFonts w:asciiTheme="minorHAnsi" w:hAnsiTheme="minorHAnsi" w:cstheme="minorHAnsi"/>
          <w:b/>
          <w:sz w:val="24"/>
          <w:lang w:val="fr-CH"/>
        </w:rPr>
      </w:pPr>
    </w:p>
    <w:p w:rsidR="008E0D36" w:rsidRPr="00FD4246" w:rsidRDefault="008E0D36" w:rsidP="00EF38CA">
      <w:pPr>
        <w:spacing w:before="0" w:after="0"/>
        <w:jc w:val="both"/>
        <w:rPr>
          <w:rFonts w:asciiTheme="minorHAnsi" w:hAnsiTheme="minorHAnsi" w:cstheme="minorHAnsi"/>
          <w:b/>
          <w:sz w:val="24"/>
          <w:lang w:val="fr-CH"/>
        </w:rPr>
      </w:pPr>
      <w:r w:rsidRPr="00FD4246">
        <w:rPr>
          <w:rFonts w:asciiTheme="minorHAnsi" w:hAnsiTheme="minorHAnsi" w:cstheme="minorHAnsi"/>
          <w:sz w:val="24"/>
          <w:lang w:val="fr-CH"/>
        </w:rPr>
        <w:t>Depuis son établissement en 2004, l’Administration de la gestion de l'eau (AGE), qu</w:t>
      </w:r>
      <w:r w:rsidR="00FD4246">
        <w:rPr>
          <w:rFonts w:asciiTheme="minorHAnsi" w:hAnsiTheme="minorHAnsi" w:cstheme="minorHAnsi"/>
          <w:sz w:val="24"/>
          <w:lang w:val="fr-CH"/>
        </w:rPr>
        <w:t>i travaille sous la tutelle du m</w:t>
      </w:r>
      <w:r w:rsidRPr="00FD4246">
        <w:rPr>
          <w:rFonts w:asciiTheme="minorHAnsi" w:hAnsiTheme="minorHAnsi" w:cstheme="minorHAnsi"/>
          <w:sz w:val="24"/>
          <w:lang w:val="fr-CH"/>
        </w:rPr>
        <w:t xml:space="preserve">inistère de l'Environnement, du Climat et du Développement durable, a pour mission d'assurer une gestion durable et intégrée des ressources en eau au Luxembourg. Le travail de l’AGE, en collaboration avec un grand nombre de partenaires, comprend la supervision de l'approvisionnement en eau potable, la surveillance et la protection des eaux de surface ainsi que des eaux souterraines. L’AGE coordonne également la planification du traitement des eaux usées, s’occupe du volet des pollutions accidentelles des eaux, de la prévision des crues ainsi que des autorisations liées à l'eau. </w:t>
      </w:r>
    </w:p>
    <w:p w:rsidR="00FD4246" w:rsidRDefault="00FD4246" w:rsidP="00166757">
      <w:pPr>
        <w:rPr>
          <w:rFonts w:asciiTheme="minorHAnsi" w:hAnsiTheme="minorHAnsi" w:cstheme="minorHAnsi"/>
          <w:b/>
          <w:sz w:val="22"/>
          <w:szCs w:val="22"/>
        </w:rPr>
      </w:pPr>
    </w:p>
    <w:p w:rsidR="008E0D36" w:rsidRPr="00FD4246" w:rsidRDefault="008E0D36" w:rsidP="00166757">
      <w:pPr>
        <w:rPr>
          <w:rFonts w:asciiTheme="minorHAnsi" w:hAnsiTheme="minorHAnsi" w:cstheme="minorHAnsi"/>
          <w:b/>
          <w:sz w:val="24"/>
        </w:rPr>
      </w:pPr>
      <w:r w:rsidRPr="007960CC">
        <w:rPr>
          <w:rFonts w:asciiTheme="minorHAnsi" w:hAnsiTheme="minorHAnsi" w:cstheme="minorHAnsi"/>
          <w:b/>
          <w:sz w:val="28"/>
          <w:szCs w:val="28"/>
        </w:rPr>
        <w:t>Où puis-je visiter une rivière renaturée au Luxembourg ?</w:t>
      </w:r>
      <w:r w:rsidR="00166757" w:rsidRPr="007960CC">
        <w:rPr>
          <w:rFonts w:asciiTheme="minorHAnsi" w:hAnsiTheme="minorHAnsi" w:cstheme="minorHAnsi"/>
          <w:b/>
          <w:sz w:val="28"/>
          <w:szCs w:val="28"/>
        </w:rPr>
        <w:br/>
      </w:r>
      <w:r w:rsidR="007960CC">
        <w:rPr>
          <w:rFonts w:asciiTheme="minorHAnsi" w:hAnsiTheme="minorHAnsi" w:cstheme="minorHAnsi"/>
          <w:sz w:val="24"/>
        </w:rPr>
        <w:br/>
      </w:r>
      <w:r w:rsidRPr="00FD4246">
        <w:rPr>
          <w:rFonts w:asciiTheme="minorHAnsi" w:hAnsiTheme="minorHAnsi" w:cstheme="minorHAnsi"/>
          <w:sz w:val="24"/>
        </w:rPr>
        <w:t>Trois suggestions :</w:t>
      </w:r>
    </w:p>
    <w:p w:rsidR="008E0D36" w:rsidRPr="00FD4246" w:rsidRDefault="00673588" w:rsidP="008E0D36">
      <w:pPr>
        <w:pStyle w:val="ListParagraph"/>
        <w:numPr>
          <w:ilvl w:val="0"/>
          <w:numId w:val="1"/>
        </w:numPr>
        <w:ind w:left="284" w:hanging="284"/>
        <w:rPr>
          <w:rFonts w:cstheme="minorHAnsi"/>
          <w:sz w:val="24"/>
          <w:szCs w:val="24"/>
          <w:lang w:val="fr-LU"/>
        </w:rPr>
      </w:pPr>
      <w:hyperlink r:id="rId9" w:history="1">
        <w:r w:rsidR="008E0D36" w:rsidRPr="00FD4246">
          <w:rPr>
            <w:rStyle w:val="Hyperlink"/>
            <w:rFonts w:cstheme="minorHAnsi"/>
            <w:sz w:val="24"/>
            <w:szCs w:val="24"/>
            <w:lang w:val="fr-LU"/>
          </w:rPr>
          <w:t>Alzette renaturée à Walferdange et Steinsel</w:t>
        </w:r>
      </w:hyperlink>
      <w:r w:rsidR="008E0D36" w:rsidRPr="00FD4246">
        <w:rPr>
          <w:rFonts w:cstheme="minorHAnsi"/>
          <w:sz w:val="24"/>
          <w:szCs w:val="24"/>
          <w:lang w:val="fr-LU"/>
        </w:rPr>
        <w:t xml:space="preserve"> (http://micha.icongalerie.com/images/Brochures/Walferdange-Steinsel.pdf)</w:t>
      </w:r>
    </w:p>
    <w:p w:rsidR="008E0D36" w:rsidRPr="00FD4246" w:rsidRDefault="00673588" w:rsidP="008E0D36">
      <w:pPr>
        <w:pStyle w:val="ListParagraph"/>
        <w:numPr>
          <w:ilvl w:val="0"/>
          <w:numId w:val="1"/>
        </w:numPr>
        <w:ind w:left="284" w:hanging="284"/>
        <w:rPr>
          <w:rFonts w:cstheme="minorHAnsi"/>
          <w:sz w:val="24"/>
          <w:szCs w:val="24"/>
        </w:rPr>
      </w:pPr>
      <w:hyperlink r:id="rId10" w:history="1">
        <w:r w:rsidR="008E0D36" w:rsidRPr="00FD4246">
          <w:rPr>
            <w:rStyle w:val="Hyperlink"/>
            <w:rFonts w:cstheme="minorHAnsi"/>
            <w:sz w:val="24"/>
            <w:szCs w:val="24"/>
            <w:lang w:val="fr-FR"/>
          </w:rPr>
          <w:t>Alzette renaturée à Schifflange, Dumontshaff</w:t>
        </w:r>
      </w:hyperlink>
      <w:r w:rsidR="008E0D36" w:rsidRPr="00FD4246">
        <w:rPr>
          <w:rFonts w:cstheme="minorHAnsi"/>
          <w:sz w:val="24"/>
          <w:szCs w:val="24"/>
          <w:lang w:val="fr-FR"/>
        </w:rPr>
        <w:t xml:space="preserve"> </w:t>
      </w:r>
      <w:r w:rsidR="008E0D36" w:rsidRPr="00FD4246">
        <w:rPr>
          <w:rFonts w:cstheme="minorHAnsi"/>
          <w:sz w:val="24"/>
          <w:szCs w:val="24"/>
          <w:lang w:val="fr-FR"/>
        </w:rPr>
        <w:br/>
        <w:t>(https://www.redrock.lu/de/erleben/natur-ausfluge/fiche/parks/naturreservat-dumontshaff-schifflange)</w:t>
      </w:r>
    </w:p>
    <w:p w:rsidR="008E0D36" w:rsidRPr="00FD4246" w:rsidRDefault="00673588" w:rsidP="008E0D36">
      <w:pPr>
        <w:pStyle w:val="ListParagraph"/>
        <w:numPr>
          <w:ilvl w:val="0"/>
          <w:numId w:val="1"/>
        </w:numPr>
        <w:ind w:left="284" w:hanging="284"/>
        <w:rPr>
          <w:rFonts w:cstheme="minorHAnsi"/>
          <w:sz w:val="24"/>
          <w:szCs w:val="24"/>
        </w:rPr>
      </w:pPr>
      <w:hyperlink r:id="rId11" w:history="1">
        <w:r w:rsidR="008E0D36" w:rsidRPr="00FD4246">
          <w:rPr>
            <w:rStyle w:val="Hyperlink"/>
            <w:rFonts w:cstheme="minorHAnsi"/>
            <w:sz w:val="24"/>
            <w:szCs w:val="24"/>
          </w:rPr>
          <w:t>Ernz Blanche renaturée à “Kéidenger Brill”, Junglinster-Reisdorf</w:t>
        </w:r>
      </w:hyperlink>
      <w:r w:rsidR="008E0D36" w:rsidRPr="00FD4246">
        <w:rPr>
          <w:rFonts w:cstheme="minorHAnsi"/>
          <w:sz w:val="24"/>
          <w:szCs w:val="24"/>
        </w:rPr>
        <w:br/>
        <w:t>(https://www.mullerthal.lu/de/fiche/cycling/fahrradweg-ernz-blanche-pc-5)</w:t>
      </w:r>
    </w:p>
    <w:p w:rsidR="008E0D36" w:rsidRDefault="008E0D36" w:rsidP="008E0D36">
      <w:pPr>
        <w:pStyle w:val="ListParagraph"/>
        <w:jc w:val="both"/>
        <w:rPr>
          <w:rFonts w:cstheme="minorHAnsi"/>
        </w:rPr>
      </w:pPr>
    </w:p>
    <w:p w:rsidR="00DF4A61" w:rsidRDefault="00DF4A61">
      <w:pPr>
        <w:spacing w:before="0" w:after="0"/>
        <w:rPr>
          <w:rFonts w:asciiTheme="minorHAnsi" w:hAnsiTheme="minorHAnsi" w:cstheme="minorHAnsi"/>
          <w:color w:val="auto"/>
          <w:sz w:val="22"/>
          <w:szCs w:val="22"/>
          <w:lang w:val="lb-LU"/>
        </w:rPr>
      </w:pPr>
      <w:r>
        <w:rPr>
          <w:rFonts w:cstheme="minorHAnsi"/>
        </w:rPr>
        <w:br w:type="page"/>
      </w:r>
    </w:p>
    <w:p w:rsidR="00FD4246" w:rsidRPr="00EF38CA" w:rsidRDefault="00FD4246" w:rsidP="008E0D36">
      <w:pPr>
        <w:pStyle w:val="ListParagraph"/>
        <w:jc w:val="both"/>
        <w:rPr>
          <w:rFonts w:cstheme="minorHAnsi"/>
        </w:rPr>
      </w:pPr>
    </w:p>
    <w:p w:rsidR="00B952B6" w:rsidRDefault="00B952B6" w:rsidP="008E0D36">
      <w:pPr>
        <w:jc w:val="both"/>
        <w:rPr>
          <w:rFonts w:asciiTheme="minorHAnsi" w:hAnsiTheme="minorHAnsi" w:cstheme="minorHAnsi"/>
          <w:b/>
          <w:sz w:val="28"/>
          <w:szCs w:val="28"/>
        </w:rPr>
      </w:pPr>
      <w:bookmarkStart w:id="0" w:name="_GoBack"/>
      <w:bookmarkEnd w:id="0"/>
    </w:p>
    <w:p w:rsidR="008E0D36" w:rsidRPr="007960CC" w:rsidRDefault="008E0D36" w:rsidP="00673588">
      <w:pPr>
        <w:rPr>
          <w:rFonts w:asciiTheme="minorHAnsi" w:hAnsiTheme="minorHAnsi" w:cstheme="minorHAnsi"/>
          <w:b/>
          <w:sz w:val="28"/>
          <w:szCs w:val="28"/>
        </w:rPr>
      </w:pPr>
      <w:r w:rsidRPr="007960CC">
        <w:rPr>
          <w:rFonts w:asciiTheme="minorHAnsi" w:hAnsiTheme="minorHAnsi" w:cstheme="minorHAnsi"/>
          <w:b/>
          <w:sz w:val="28"/>
          <w:szCs w:val="28"/>
        </w:rPr>
        <w:t>Que</w:t>
      </w:r>
      <w:r w:rsidR="00FD4246" w:rsidRPr="007960CC">
        <w:rPr>
          <w:rFonts w:asciiTheme="minorHAnsi" w:hAnsiTheme="minorHAnsi" w:cstheme="minorHAnsi"/>
          <w:b/>
          <w:sz w:val="28"/>
          <w:szCs w:val="28"/>
        </w:rPr>
        <w:t>ls sont les bons réflexes pour bien protéger l’eau ?</w:t>
      </w:r>
      <w:r w:rsidR="00673588">
        <w:rPr>
          <w:rFonts w:asciiTheme="minorHAnsi" w:hAnsiTheme="minorHAnsi" w:cstheme="minorHAnsi"/>
          <w:b/>
          <w:sz w:val="28"/>
          <w:szCs w:val="28"/>
        </w:rPr>
        <w:br/>
      </w:r>
    </w:p>
    <w:p w:rsidR="00FD4246" w:rsidRDefault="00FD4246" w:rsidP="00DF4A61">
      <w:pPr>
        <w:pStyle w:val="ListParagraph"/>
        <w:numPr>
          <w:ilvl w:val="0"/>
          <w:numId w:val="2"/>
        </w:numPr>
        <w:spacing w:line="252" w:lineRule="auto"/>
        <w:ind w:left="284" w:hanging="284"/>
        <w:jc w:val="both"/>
        <w:rPr>
          <w:rFonts w:cstheme="minorHAnsi"/>
          <w:sz w:val="24"/>
          <w:szCs w:val="24"/>
          <w:lang w:val="fr-CH"/>
        </w:rPr>
      </w:pPr>
      <w:r>
        <w:rPr>
          <w:rFonts w:cstheme="minorHAnsi"/>
          <w:b/>
          <w:bCs/>
          <w:sz w:val="24"/>
          <w:szCs w:val="24"/>
          <w:lang w:val="fr-CH"/>
        </w:rPr>
        <w:t>Recyclez</w:t>
      </w:r>
      <w:r w:rsidR="008E0D36" w:rsidRPr="00FD4246">
        <w:rPr>
          <w:rFonts w:cstheme="minorHAnsi"/>
          <w:b/>
          <w:bCs/>
          <w:sz w:val="24"/>
          <w:szCs w:val="24"/>
          <w:lang w:val="fr-CH"/>
        </w:rPr>
        <w:t xml:space="preserve"> les médicaments</w:t>
      </w:r>
      <w:r w:rsidR="008E0D36" w:rsidRPr="00FD4246">
        <w:rPr>
          <w:rFonts w:cstheme="minorHAnsi"/>
          <w:sz w:val="24"/>
          <w:szCs w:val="24"/>
          <w:lang w:val="fr-CH"/>
        </w:rPr>
        <w:t xml:space="preserve">, </w:t>
      </w:r>
      <w:r w:rsidR="008E0D36" w:rsidRPr="00FD4246">
        <w:rPr>
          <w:rFonts w:cstheme="minorHAnsi"/>
          <w:b/>
          <w:bCs/>
          <w:sz w:val="24"/>
          <w:szCs w:val="24"/>
          <w:lang w:val="fr-CH"/>
        </w:rPr>
        <w:t>les produits chimiques</w:t>
      </w:r>
      <w:r w:rsidR="008E0D36" w:rsidRPr="00FD4246">
        <w:rPr>
          <w:rFonts w:cstheme="minorHAnsi"/>
          <w:sz w:val="24"/>
          <w:szCs w:val="24"/>
          <w:lang w:val="fr-CH"/>
        </w:rPr>
        <w:t xml:space="preserve"> et </w:t>
      </w:r>
      <w:r w:rsidR="008E0D36" w:rsidRPr="00FD4246">
        <w:rPr>
          <w:rFonts w:cstheme="minorHAnsi"/>
          <w:b/>
          <w:bCs/>
          <w:sz w:val="24"/>
          <w:szCs w:val="24"/>
          <w:lang w:val="fr-CH"/>
        </w:rPr>
        <w:t>autres substances</w:t>
      </w:r>
      <w:r w:rsidR="008E0D36" w:rsidRPr="00FD4246">
        <w:rPr>
          <w:rFonts w:cstheme="minorHAnsi"/>
          <w:sz w:val="24"/>
          <w:szCs w:val="24"/>
          <w:lang w:val="fr-CH"/>
        </w:rPr>
        <w:t xml:space="preserve"> </w:t>
      </w:r>
      <w:r w:rsidR="008E0D36" w:rsidRPr="00FD4246">
        <w:rPr>
          <w:rFonts w:cstheme="minorHAnsi"/>
          <w:b/>
          <w:bCs/>
          <w:sz w:val="24"/>
          <w:szCs w:val="24"/>
          <w:lang w:val="fr-CH"/>
        </w:rPr>
        <w:t>toxiques</w:t>
      </w:r>
      <w:r w:rsidR="008E0D36" w:rsidRPr="00FD4246">
        <w:rPr>
          <w:rFonts w:cstheme="minorHAnsi"/>
          <w:sz w:val="24"/>
          <w:szCs w:val="24"/>
          <w:lang w:val="fr-CH"/>
        </w:rPr>
        <w:t xml:space="preserve"> </w:t>
      </w:r>
      <w:r w:rsidR="008E0D36" w:rsidRPr="00FD4246">
        <w:rPr>
          <w:rFonts w:cstheme="minorHAnsi"/>
          <w:b/>
          <w:bCs/>
          <w:sz w:val="24"/>
          <w:szCs w:val="24"/>
          <w:lang w:val="fr-CH"/>
        </w:rPr>
        <w:t>en les apportant au centre de recyclage</w:t>
      </w:r>
      <w:r w:rsidR="008E0D36" w:rsidRPr="00FD4246">
        <w:rPr>
          <w:rFonts w:cstheme="minorHAnsi"/>
          <w:sz w:val="24"/>
          <w:szCs w:val="24"/>
          <w:lang w:val="fr-CH"/>
        </w:rPr>
        <w:t xml:space="preserve"> ! Toute substance toxique qui se retrouve dans l'évier, les toilettes ou le jardin sont une menace pour nos ressources en eau et leurs écosystèmes.</w:t>
      </w:r>
    </w:p>
    <w:p w:rsidR="00DF4A61" w:rsidRPr="00DF4A61" w:rsidRDefault="00DF4A61" w:rsidP="00DF4A61">
      <w:pPr>
        <w:pStyle w:val="ListParagraph"/>
        <w:spacing w:line="252" w:lineRule="auto"/>
        <w:ind w:left="284"/>
        <w:jc w:val="both"/>
        <w:rPr>
          <w:rFonts w:cstheme="minorHAnsi"/>
          <w:sz w:val="24"/>
          <w:szCs w:val="24"/>
          <w:lang w:val="fr-CH"/>
        </w:rPr>
      </w:pPr>
    </w:p>
    <w:p w:rsidR="008E0D36" w:rsidRDefault="008E0D36" w:rsidP="008E0D36">
      <w:pPr>
        <w:pStyle w:val="ListParagraph"/>
        <w:numPr>
          <w:ilvl w:val="0"/>
          <w:numId w:val="2"/>
        </w:numPr>
        <w:spacing w:after="0" w:line="240" w:lineRule="auto"/>
        <w:ind w:left="284" w:hanging="284"/>
        <w:contextualSpacing w:val="0"/>
        <w:jc w:val="both"/>
        <w:rPr>
          <w:rFonts w:cstheme="minorHAnsi"/>
          <w:sz w:val="24"/>
          <w:szCs w:val="24"/>
          <w:lang w:val="fr-CH"/>
        </w:rPr>
      </w:pPr>
      <w:r w:rsidRPr="00FD4246">
        <w:rPr>
          <w:rFonts w:cstheme="minorHAnsi"/>
          <w:sz w:val="24"/>
          <w:szCs w:val="24"/>
          <w:lang w:val="fr-CH"/>
        </w:rPr>
        <w:t xml:space="preserve">Si vous vivez dans une zone avec un </w:t>
      </w:r>
      <w:hyperlink r:id="rId12" w:history="1">
        <w:r w:rsidRPr="00FD4246">
          <w:rPr>
            <w:rStyle w:val="Hyperlink"/>
            <w:rFonts w:cstheme="minorHAnsi"/>
            <w:sz w:val="24"/>
            <w:szCs w:val="24"/>
            <w:lang w:val="fr-CH"/>
          </w:rPr>
          <w:t>système séparatif</w:t>
        </w:r>
      </w:hyperlink>
      <w:r w:rsidRPr="00FD4246">
        <w:rPr>
          <w:rFonts w:cstheme="minorHAnsi"/>
          <w:sz w:val="24"/>
          <w:szCs w:val="24"/>
          <w:lang w:val="fr-CH"/>
        </w:rPr>
        <w:t xml:space="preserve">, </w:t>
      </w:r>
      <w:r w:rsidRPr="00FD4246">
        <w:rPr>
          <w:rFonts w:cstheme="minorHAnsi"/>
          <w:b/>
          <w:bCs/>
          <w:sz w:val="24"/>
          <w:szCs w:val="24"/>
          <w:lang w:val="fr-CH"/>
        </w:rPr>
        <w:t xml:space="preserve">ne </w:t>
      </w:r>
      <w:proofErr w:type="spellStart"/>
      <w:r w:rsidRPr="00FD4246">
        <w:rPr>
          <w:rFonts w:cstheme="minorHAnsi"/>
          <w:b/>
          <w:bCs/>
          <w:sz w:val="24"/>
          <w:szCs w:val="24"/>
          <w:lang w:val="fr-CH"/>
        </w:rPr>
        <w:t>lave</w:t>
      </w:r>
      <w:r w:rsidR="00D20745">
        <w:rPr>
          <w:rFonts w:cstheme="minorHAnsi"/>
          <w:b/>
          <w:bCs/>
          <w:sz w:val="24"/>
          <w:szCs w:val="24"/>
          <w:lang w:val="fr-CH"/>
        </w:rPr>
        <w:t>z</w:t>
      </w:r>
      <w:proofErr w:type="spellEnd"/>
      <w:r w:rsidRPr="00FD4246">
        <w:rPr>
          <w:rFonts w:cstheme="minorHAnsi"/>
          <w:b/>
          <w:bCs/>
          <w:sz w:val="24"/>
          <w:szCs w:val="24"/>
          <w:lang w:val="fr-CH"/>
        </w:rPr>
        <w:t xml:space="preserve"> pas votre voiture au bord de la rue</w:t>
      </w:r>
      <w:r w:rsidRPr="00FD4246">
        <w:rPr>
          <w:rFonts w:cstheme="minorHAnsi"/>
          <w:sz w:val="24"/>
          <w:szCs w:val="24"/>
          <w:lang w:val="fr-CH"/>
        </w:rPr>
        <w:t>. Plutôt adressez-vous à une station d’</w:t>
      </w:r>
      <w:r w:rsidR="007960CC" w:rsidRPr="00FD4246">
        <w:rPr>
          <w:rFonts w:cstheme="minorHAnsi"/>
          <w:sz w:val="24"/>
          <w:szCs w:val="24"/>
          <w:lang w:val="fr-CH"/>
        </w:rPr>
        <w:t>auto lavage</w:t>
      </w:r>
      <w:r w:rsidRPr="00FD4246">
        <w:rPr>
          <w:rFonts w:cstheme="minorHAnsi"/>
          <w:sz w:val="24"/>
          <w:szCs w:val="24"/>
          <w:lang w:val="fr-CH"/>
        </w:rPr>
        <w:t xml:space="preserve"> où les eaux sales sont dispensées de façon correcte. Pour savoir si vous vivez dans une zone avec un système séparatif, adressez-vous à votre commune.</w:t>
      </w:r>
    </w:p>
    <w:p w:rsidR="00FD4246" w:rsidRPr="00FD4246" w:rsidRDefault="00FD4246" w:rsidP="00FD4246">
      <w:pPr>
        <w:pStyle w:val="ListParagraph"/>
        <w:spacing w:after="0" w:line="240" w:lineRule="auto"/>
        <w:ind w:left="284"/>
        <w:contextualSpacing w:val="0"/>
        <w:jc w:val="both"/>
        <w:rPr>
          <w:rFonts w:cstheme="minorHAnsi"/>
          <w:sz w:val="24"/>
          <w:szCs w:val="24"/>
          <w:lang w:val="fr-CH"/>
        </w:rPr>
      </w:pPr>
    </w:p>
    <w:p w:rsidR="00DF4A61" w:rsidRPr="00DF4A61" w:rsidRDefault="008E0D36" w:rsidP="00DF4A61">
      <w:pPr>
        <w:pStyle w:val="ListParagraph"/>
        <w:numPr>
          <w:ilvl w:val="0"/>
          <w:numId w:val="2"/>
        </w:numPr>
        <w:ind w:left="284" w:hanging="284"/>
        <w:jc w:val="both"/>
        <w:rPr>
          <w:rFonts w:cstheme="minorHAnsi"/>
          <w:sz w:val="24"/>
          <w:szCs w:val="24"/>
          <w:lang w:val="fr-CH"/>
        </w:rPr>
      </w:pPr>
      <w:r w:rsidRPr="00FD4246">
        <w:rPr>
          <w:rFonts w:cstheme="minorHAnsi"/>
          <w:sz w:val="24"/>
          <w:szCs w:val="24"/>
          <w:lang w:val="fr-CH"/>
        </w:rPr>
        <w:t>Économisez votre consommation d'eau en adoptant certaines des mesures suivantes :</w:t>
      </w:r>
      <w:r w:rsidR="00DF4A61">
        <w:rPr>
          <w:rFonts w:cstheme="minorHAnsi"/>
          <w:sz w:val="24"/>
          <w:szCs w:val="24"/>
          <w:lang w:val="fr-CH"/>
        </w:rPr>
        <w:br/>
      </w:r>
    </w:p>
    <w:p w:rsidR="008E0D36" w:rsidRPr="00FD4246" w:rsidRDefault="008E0D36" w:rsidP="008E0D36">
      <w:pPr>
        <w:pStyle w:val="ListParagraph"/>
        <w:numPr>
          <w:ilvl w:val="1"/>
          <w:numId w:val="2"/>
        </w:numPr>
        <w:ind w:left="567" w:hanging="283"/>
        <w:jc w:val="both"/>
        <w:rPr>
          <w:rFonts w:cstheme="minorHAnsi"/>
          <w:sz w:val="24"/>
          <w:szCs w:val="24"/>
          <w:lang w:val="fr-CH"/>
        </w:rPr>
      </w:pPr>
      <w:r w:rsidRPr="00FD4246">
        <w:rPr>
          <w:rFonts w:cstheme="minorHAnsi"/>
          <w:b/>
          <w:bCs/>
          <w:sz w:val="24"/>
          <w:szCs w:val="24"/>
          <w:lang w:val="fr-CH"/>
        </w:rPr>
        <w:t>N'arrosez pas votre pelouse lorsqu'il fait chaud dehors</w:t>
      </w:r>
      <w:r w:rsidRPr="00FD4246">
        <w:rPr>
          <w:rFonts w:cstheme="minorHAnsi"/>
          <w:sz w:val="24"/>
          <w:szCs w:val="24"/>
          <w:lang w:val="fr-CH"/>
        </w:rPr>
        <w:t xml:space="preserve">. La pelouse repousse naturellement dès qu’il pleut. Si vous devez arroser votre potager, optez pour un arrosage tôt le matin ou tard le soir pour limiter l’évaporation et éviter d’endommager les plantes. </w:t>
      </w:r>
    </w:p>
    <w:p w:rsidR="008E0D36" w:rsidRPr="00FD4246" w:rsidRDefault="008E0D36" w:rsidP="008E0D36">
      <w:pPr>
        <w:pStyle w:val="ListParagraph"/>
        <w:numPr>
          <w:ilvl w:val="1"/>
          <w:numId w:val="2"/>
        </w:numPr>
        <w:ind w:left="567" w:hanging="283"/>
        <w:jc w:val="both"/>
        <w:rPr>
          <w:rFonts w:cstheme="minorHAnsi"/>
          <w:sz w:val="24"/>
          <w:szCs w:val="24"/>
          <w:lang w:val="fr-CH"/>
        </w:rPr>
      </w:pPr>
      <w:r w:rsidRPr="00FD4246">
        <w:rPr>
          <w:rFonts w:cstheme="minorHAnsi"/>
          <w:sz w:val="24"/>
          <w:szCs w:val="24"/>
          <w:lang w:val="fr-CH"/>
        </w:rPr>
        <w:t xml:space="preserve">Encore mieux, </w:t>
      </w:r>
      <w:r w:rsidRPr="00FD4246">
        <w:rPr>
          <w:rFonts w:cstheme="minorHAnsi"/>
          <w:b/>
          <w:bCs/>
          <w:sz w:val="24"/>
          <w:szCs w:val="24"/>
          <w:lang w:val="fr-CH"/>
        </w:rPr>
        <w:t>installez une citerne de collecte des eaux de pluie</w:t>
      </w:r>
      <w:r w:rsidRPr="00FD4246">
        <w:rPr>
          <w:rFonts w:cstheme="minorHAnsi"/>
          <w:sz w:val="24"/>
          <w:szCs w:val="24"/>
          <w:lang w:val="fr-CH"/>
        </w:rPr>
        <w:t xml:space="preserve"> et utilisez-la pour arroser votre jardin.</w:t>
      </w:r>
    </w:p>
    <w:p w:rsidR="008E0D36" w:rsidRPr="00FD4246" w:rsidRDefault="008E0D36" w:rsidP="008E0D36">
      <w:pPr>
        <w:pStyle w:val="ListParagraph"/>
        <w:numPr>
          <w:ilvl w:val="1"/>
          <w:numId w:val="2"/>
        </w:numPr>
        <w:ind w:left="567" w:hanging="283"/>
        <w:jc w:val="both"/>
        <w:rPr>
          <w:rFonts w:cstheme="minorHAnsi"/>
          <w:sz w:val="24"/>
          <w:szCs w:val="24"/>
          <w:lang w:val="fr-CH"/>
        </w:rPr>
      </w:pPr>
      <w:r w:rsidRPr="00FD4246">
        <w:rPr>
          <w:rFonts w:cstheme="minorHAnsi"/>
          <w:b/>
          <w:sz w:val="24"/>
          <w:szCs w:val="24"/>
          <w:lang w:val="fr-CH"/>
        </w:rPr>
        <w:t xml:space="preserve">Fermez votre robinet </w:t>
      </w:r>
      <w:r w:rsidRPr="00FD4246">
        <w:rPr>
          <w:rFonts w:cstheme="minorHAnsi"/>
          <w:sz w:val="24"/>
          <w:szCs w:val="24"/>
          <w:lang w:val="fr-CH"/>
        </w:rPr>
        <w:t>pendant que vous vous brossez les dents (ainsi vous pouvez économiser jusqu'à 6 litres par minute</w:t>
      </w:r>
      <w:r w:rsidR="00D20745">
        <w:rPr>
          <w:rFonts w:cstheme="minorHAnsi"/>
          <w:sz w:val="24"/>
          <w:szCs w:val="24"/>
          <w:lang w:val="fr-CH"/>
        </w:rPr>
        <w:t> !</w:t>
      </w:r>
      <w:r w:rsidRPr="00FD4246">
        <w:rPr>
          <w:rFonts w:cstheme="minorHAnsi"/>
          <w:sz w:val="24"/>
          <w:szCs w:val="24"/>
          <w:lang w:val="fr-CH"/>
        </w:rPr>
        <w:t>).</w:t>
      </w:r>
    </w:p>
    <w:p w:rsidR="008E0D36" w:rsidRPr="00FD4246" w:rsidRDefault="008E0D36" w:rsidP="008E0D36">
      <w:pPr>
        <w:pStyle w:val="ListParagraph"/>
        <w:numPr>
          <w:ilvl w:val="1"/>
          <w:numId w:val="2"/>
        </w:numPr>
        <w:ind w:left="567" w:hanging="283"/>
        <w:jc w:val="both"/>
        <w:rPr>
          <w:rFonts w:cstheme="minorHAnsi"/>
          <w:sz w:val="24"/>
          <w:szCs w:val="24"/>
          <w:lang w:val="fr-CH"/>
        </w:rPr>
      </w:pPr>
      <w:r w:rsidRPr="00FD4246">
        <w:rPr>
          <w:rFonts w:cstheme="minorHAnsi"/>
          <w:b/>
          <w:sz w:val="24"/>
          <w:szCs w:val="24"/>
          <w:lang w:val="fr-CH"/>
        </w:rPr>
        <w:t>Ajoutez des buses économisant</w:t>
      </w:r>
      <w:r w:rsidRPr="00FD4246">
        <w:rPr>
          <w:rFonts w:cstheme="minorHAnsi"/>
          <w:sz w:val="24"/>
          <w:szCs w:val="24"/>
          <w:lang w:val="fr-CH"/>
        </w:rPr>
        <w:t xml:space="preserve"> l'eau aux robinets de votre maison ; installez des têtes de douche </w:t>
      </w:r>
      <w:r w:rsidR="00D20745">
        <w:rPr>
          <w:rFonts w:cstheme="minorHAnsi"/>
          <w:sz w:val="24"/>
          <w:szCs w:val="24"/>
          <w:lang w:val="fr-CH"/>
        </w:rPr>
        <w:t xml:space="preserve">qui </w:t>
      </w:r>
      <w:r w:rsidRPr="00FD4246">
        <w:rPr>
          <w:rFonts w:cstheme="minorHAnsi"/>
          <w:sz w:val="24"/>
          <w:szCs w:val="24"/>
          <w:lang w:val="fr-CH"/>
        </w:rPr>
        <w:t>économis</w:t>
      </w:r>
      <w:r w:rsidR="00D20745">
        <w:rPr>
          <w:rFonts w:cstheme="minorHAnsi"/>
          <w:sz w:val="24"/>
          <w:szCs w:val="24"/>
          <w:lang w:val="fr-CH"/>
        </w:rPr>
        <w:t>e</w:t>
      </w:r>
      <w:r w:rsidRPr="00FD4246">
        <w:rPr>
          <w:rFonts w:cstheme="minorHAnsi"/>
          <w:sz w:val="24"/>
          <w:szCs w:val="24"/>
          <w:lang w:val="fr-CH"/>
        </w:rPr>
        <w:t xml:space="preserve">nt </w:t>
      </w:r>
      <w:r w:rsidR="00D20745">
        <w:rPr>
          <w:rFonts w:cstheme="minorHAnsi"/>
          <w:sz w:val="24"/>
          <w:szCs w:val="24"/>
          <w:lang w:val="fr-CH"/>
        </w:rPr>
        <w:t xml:space="preserve">de </w:t>
      </w:r>
      <w:r w:rsidRPr="00FD4246">
        <w:rPr>
          <w:rFonts w:cstheme="minorHAnsi"/>
          <w:sz w:val="24"/>
          <w:szCs w:val="24"/>
          <w:lang w:val="fr-CH"/>
        </w:rPr>
        <w:t>l'eau.</w:t>
      </w:r>
    </w:p>
    <w:p w:rsidR="008E0D36" w:rsidRPr="00FD4246" w:rsidRDefault="008E0D36" w:rsidP="008E0D36">
      <w:pPr>
        <w:pStyle w:val="ListParagraph"/>
        <w:numPr>
          <w:ilvl w:val="1"/>
          <w:numId w:val="2"/>
        </w:numPr>
        <w:ind w:left="567" w:hanging="283"/>
        <w:jc w:val="both"/>
        <w:rPr>
          <w:rFonts w:cstheme="minorHAnsi"/>
          <w:sz w:val="24"/>
          <w:szCs w:val="24"/>
          <w:lang w:val="fr-CH"/>
        </w:rPr>
      </w:pPr>
      <w:r w:rsidRPr="00FD4246">
        <w:rPr>
          <w:rFonts w:cstheme="minorHAnsi"/>
          <w:sz w:val="24"/>
          <w:szCs w:val="24"/>
          <w:lang w:val="fr-CH"/>
        </w:rPr>
        <w:t xml:space="preserve">Achetez des </w:t>
      </w:r>
      <w:r w:rsidRPr="00FD4246">
        <w:rPr>
          <w:rFonts w:cstheme="minorHAnsi"/>
          <w:b/>
          <w:sz w:val="24"/>
          <w:szCs w:val="24"/>
          <w:lang w:val="fr-CH"/>
        </w:rPr>
        <w:t>appareils ménagers à faible consommation d’eau</w:t>
      </w:r>
      <w:r w:rsidRPr="00FD4246">
        <w:rPr>
          <w:rFonts w:cstheme="minorHAnsi"/>
          <w:sz w:val="24"/>
          <w:szCs w:val="24"/>
          <w:lang w:val="fr-CH"/>
        </w:rPr>
        <w:t>.</w:t>
      </w:r>
    </w:p>
    <w:p w:rsidR="008E0D36" w:rsidRPr="00FD4246" w:rsidRDefault="008E0D36" w:rsidP="008E0D36">
      <w:pPr>
        <w:pStyle w:val="ListParagraph"/>
        <w:numPr>
          <w:ilvl w:val="1"/>
          <w:numId w:val="2"/>
        </w:numPr>
        <w:ind w:left="567" w:hanging="283"/>
        <w:jc w:val="both"/>
        <w:rPr>
          <w:rFonts w:cstheme="minorHAnsi"/>
          <w:sz w:val="24"/>
          <w:szCs w:val="24"/>
          <w:lang w:val="fr-CH"/>
        </w:rPr>
      </w:pPr>
      <w:r w:rsidRPr="00FD4246">
        <w:rPr>
          <w:rFonts w:cstheme="minorHAnsi"/>
          <w:sz w:val="24"/>
          <w:szCs w:val="24"/>
          <w:lang w:val="fr-CH"/>
        </w:rPr>
        <w:t xml:space="preserve">Lorsque vous construisez ou rénovez votre maison, pensez à </w:t>
      </w:r>
      <w:r w:rsidRPr="00FD4246">
        <w:rPr>
          <w:rFonts w:cstheme="minorHAnsi"/>
          <w:b/>
          <w:sz w:val="24"/>
          <w:szCs w:val="24"/>
          <w:lang w:val="fr-CH"/>
        </w:rPr>
        <w:t>installer un système de réutilisation de l'eau</w:t>
      </w:r>
      <w:r w:rsidRPr="00FD4246">
        <w:rPr>
          <w:rFonts w:cstheme="minorHAnsi"/>
          <w:sz w:val="24"/>
          <w:szCs w:val="24"/>
          <w:lang w:val="fr-CH"/>
        </w:rPr>
        <w:t>.</w:t>
      </w:r>
    </w:p>
    <w:p w:rsidR="008E0D36" w:rsidRDefault="008E0D36" w:rsidP="008E0D36">
      <w:pPr>
        <w:pStyle w:val="ListParagraph"/>
        <w:numPr>
          <w:ilvl w:val="1"/>
          <w:numId w:val="2"/>
        </w:numPr>
        <w:ind w:left="567" w:hanging="283"/>
        <w:jc w:val="both"/>
        <w:rPr>
          <w:rFonts w:cstheme="minorHAnsi"/>
          <w:sz w:val="24"/>
          <w:szCs w:val="24"/>
          <w:lang w:val="fr-CH"/>
        </w:rPr>
      </w:pPr>
      <w:r w:rsidRPr="00FD4246">
        <w:rPr>
          <w:rFonts w:cstheme="minorHAnsi"/>
          <w:sz w:val="24"/>
          <w:szCs w:val="24"/>
          <w:lang w:val="fr-CH"/>
        </w:rPr>
        <w:t xml:space="preserve">Pendant les périodes de sécheresse, adoptez des mesures supplémentaires comme celles décrites dans cette </w:t>
      </w:r>
      <w:r w:rsidRPr="00FD4246">
        <w:rPr>
          <w:rFonts w:cstheme="minorHAnsi"/>
          <w:color w:val="000000"/>
          <w:sz w:val="24"/>
          <w:szCs w:val="24"/>
          <w:lang w:val="fr-FR"/>
        </w:rPr>
        <w:t xml:space="preserve">liste de </w:t>
      </w:r>
      <w:r w:rsidRPr="00FD4246">
        <w:rPr>
          <w:rFonts w:cstheme="minorHAnsi"/>
          <w:b/>
          <w:color w:val="000000"/>
          <w:sz w:val="24"/>
          <w:szCs w:val="24"/>
          <w:lang w:val="fr-FR"/>
        </w:rPr>
        <w:t>conseils d’économie en eau</w:t>
      </w:r>
      <w:r w:rsidRPr="00FD4246">
        <w:rPr>
          <w:rFonts w:cstheme="minorHAnsi"/>
          <w:color w:val="000000"/>
          <w:sz w:val="24"/>
          <w:szCs w:val="24"/>
          <w:lang w:val="fr-FR"/>
        </w:rPr>
        <w:t xml:space="preserve"> émis par l’Administration de la gestion de l’eau (</w:t>
      </w:r>
      <w:hyperlink r:id="rId13" w:history="1">
        <w:r w:rsidRPr="00FD4246">
          <w:rPr>
            <w:rStyle w:val="Hyperlink"/>
            <w:rFonts w:cstheme="minorHAnsi"/>
            <w:sz w:val="24"/>
            <w:szCs w:val="24"/>
            <w:lang w:val="fr-FR"/>
          </w:rPr>
          <w:t>en langue Française</w:t>
        </w:r>
      </w:hyperlink>
      <w:r w:rsidRPr="00FD4246">
        <w:rPr>
          <w:rFonts w:cstheme="minorHAnsi"/>
          <w:color w:val="000000"/>
          <w:sz w:val="24"/>
          <w:szCs w:val="24"/>
          <w:lang w:val="fr-FR"/>
        </w:rPr>
        <w:t xml:space="preserve">, </w:t>
      </w:r>
      <w:hyperlink r:id="rId14" w:history="1">
        <w:r w:rsidRPr="00FD4246">
          <w:rPr>
            <w:rStyle w:val="Hyperlink"/>
            <w:rFonts w:cstheme="minorHAnsi"/>
            <w:sz w:val="24"/>
            <w:szCs w:val="24"/>
            <w:lang w:val="fr-FR"/>
          </w:rPr>
          <w:t>en langue Allemande</w:t>
        </w:r>
      </w:hyperlink>
      <w:r w:rsidRPr="00FD4246">
        <w:rPr>
          <w:rStyle w:val="Hyperlink"/>
          <w:rFonts w:cstheme="minorHAnsi"/>
          <w:sz w:val="24"/>
          <w:szCs w:val="24"/>
          <w:lang w:val="fr-FR"/>
        </w:rPr>
        <w:t>)</w:t>
      </w:r>
      <w:r w:rsidRPr="00FD4246">
        <w:rPr>
          <w:rFonts w:cstheme="minorHAnsi"/>
          <w:sz w:val="24"/>
          <w:szCs w:val="24"/>
          <w:lang w:val="fr-CH"/>
        </w:rPr>
        <w:t>.</w:t>
      </w:r>
    </w:p>
    <w:p w:rsidR="00FD4246" w:rsidRPr="00FD4246" w:rsidRDefault="00FD4246" w:rsidP="00FD4246">
      <w:pPr>
        <w:pStyle w:val="ListParagraph"/>
        <w:ind w:left="567"/>
        <w:jc w:val="both"/>
        <w:rPr>
          <w:rFonts w:cstheme="minorHAnsi"/>
          <w:sz w:val="24"/>
          <w:szCs w:val="24"/>
          <w:lang w:val="fr-CH"/>
        </w:rPr>
      </w:pPr>
    </w:p>
    <w:p w:rsidR="008E0D36" w:rsidRDefault="008E0D36" w:rsidP="008E0D36">
      <w:pPr>
        <w:pStyle w:val="ListParagraph"/>
        <w:numPr>
          <w:ilvl w:val="0"/>
          <w:numId w:val="2"/>
        </w:numPr>
        <w:ind w:left="284" w:hanging="284"/>
        <w:jc w:val="both"/>
        <w:rPr>
          <w:rFonts w:cstheme="minorHAnsi"/>
          <w:sz w:val="24"/>
          <w:szCs w:val="24"/>
          <w:lang w:val="fr-CH"/>
        </w:rPr>
      </w:pPr>
      <w:r w:rsidRPr="00FD4246">
        <w:rPr>
          <w:rFonts w:cstheme="minorHAnsi"/>
          <w:sz w:val="24"/>
          <w:szCs w:val="24"/>
          <w:lang w:val="fr-CH"/>
        </w:rPr>
        <w:t xml:space="preserve">Aidez à </w:t>
      </w:r>
      <w:r w:rsidRPr="00FD4246">
        <w:rPr>
          <w:rFonts w:cstheme="minorHAnsi"/>
          <w:b/>
          <w:sz w:val="24"/>
          <w:szCs w:val="24"/>
          <w:lang w:val="fr-CH"/>
        </w:rPr>
        <w:t>réduire les déchets sauvages dans l'environnement</w:t>
      </w:r>
      <w:r w:rsidRPr="00FD4246">
        <w:rPr>
          <w:rFonts w:cstheme="minorHAnsi"/>
          <w:sz w:val="24"/>
          <w:szCs w:val="24"/>
          <w:lang w:val="fr-CH"/>
        </w:rPr>
        <w:t xml:space="preserve"> en participant à des </w:t>
      </w:r>
      <w:r w:rsidRPr="00FD4246">
        <w:rPr>
          <w:rFonts w:cstheme="minorHAnsi"/>
          <w:sz w:val="24"/>
          <w:szCs w:val="24"/>
          <w:lang w:val="fr-FR"/>
        </w:rPr>
        <w:t>manifestations de nettoyage des berges de cours d’eau (</w:t>
      </w:r>
      <w:proofErr w:type="spellStart"/>
      <w:r w:rsidRPr="00FD4246">
        <w:rPr>
          <w:rFonts w:cstheme="minorHAnsi"/>
          <w:sz w:val="24"/>
          <w:szCs w:val="24"/>
          <w:lang w:val="fr-CH"/>
        </w:rPr>
        <w:t>Grouss</w:t>
      </w:r>
      <w:proofErr w:type="spellEnd"/>
      <w:r w:rsidRPr="00FD4246">
        <w:rPr>
          <w:rFonts w:cstheme="minorHAnsi"/>
          <w:sz w:val="24"/>
          <w:szCs w:val="24"/>
          <w:lang w:val="fr-CH"/>
        </w:rPr>
        <w:t xml:space="preserve"> </w:t>
      </w:r>
      <w:proofErr w:type="spellStart"/>
      <w:r w:rsidRPr="00FD4246">
        <w:rPr>
          <w:rFonts w:cstheme="minorHAnsi"/>
          <w:sz w:val="24"/>
          <w:szCs w:val="24"/>
          <w:lang w:val="fr-CH"/>
        </w:rPr>
        <w:t>Botz</w:t>
      </w:r>
      <w:proofErr w:type="spellEnd"/>
      <w:r w:rsidRPr="00FD4246">
        <w:rPr>
          <w:rFonts w:cstheme="minorHAnsi"/>
          <w:sz w:val="24"/>
          <w:szCs w:val="24"/>
          <w:lang w:val="fr-CH"/>
        </w:rPr>
        <w:t>).</w:t>
      </w:r>
    </w:p>
    <w:p w:rsidR="00FD4246" w:rsidRPr="00FD4246" w:rsidRDefault="00FD4246" w:rsidP="00FD4246">
      <w:pPr>
        <w:pStyle w:val="ListParagraph"/>
        <w:ind w:left="284"/>
        <w:jc w:val="both"/>
        <w:rPr>
          <w:rFonts w:cstheme="minorHAnsi"/>
          <w:sz w:val="24"/>
          <w:szCs w:val="24"/>
          <w:lang w:val="fr-CH"/>
        </w:rPr>
      </w:pPr>
    </w:p>
    <w:p w:rsidR="00FD4246" w:rsidRDefault="008E0D36" w:rsidP="00FD4246">
      <w:pPr>
        <w:pStyle w:val="ListParagraph"/>
        <w:numPr>
          <w:ilvl w:val="0"/>
          <w:numId w:val="2"/>
        </w:numPr>
        <w:ind w:left="284" w:hanging="284"/>
        <w:jc w:val="both"/>
        <w:rPr>
          <w:rFonts w:cstheme="minorHAnsi"/>
          <w:sz w:val="24"/>
          <w:szCs w:val="24"/>
          <w:lang w:val="fr-CH"/>
        </w:rPr>
      </w:pPr>
      <w:r w:rsidRPr="00FD4246">
        <w:rPr>
          <w:rFonts w:cstheme="minorHAnsi"/>
          <w:b/>
          <w:sz w:val="24"/>
          <w:szCs w:val="24"/>
          <w:lang w:val="fr-CH"/>
        </w:rPr>
        <w:t>N’utilisez que des produits écologiques à la maison</w:t>
      </w:r>
      <w:r w:rsidRPr="00FD4246">
        <w:rPr>
          <w:rFonts w:cstheme="minorHAnsi"/>
          <w:sz w:val="24"/>
          <w:szCs w:val="24"/>
          <w:lang w:val="fr-CH"/>
        </w:rPr>
        <w:t xml:space="preserve"> (des produits de nettoyage aux produits d'hygiène et de soins personnels).</w:t>
      </w:r>
    </w:p>
    <w:p w:rsidR="00FD4246" w:rsidRPr="00FD4246" w:rsidRDefault="00FD4246" w:rsidP="00FD4246">
      <w:pPr>
        <w:pStyle w:val="ListParagraph"/>
        <w:rPr>
          <w:rFonts w:cstheme="minorHAnsi"/>
          <w:sz w:val="24"/>
          <w:szCs w:val="24"/>
          <w:lang w:val="fr-CH"/>
        </w:rPr>
      </w:pPr>
    </w:p>
    <w:p w:rsidR="008E0D36" w:rsidRDefault="008E0D36" w:rsidP="008E0D36">
      <w:pPr>
        <w:pStyle w:val="ListParagraph"/>
        <w:numPr>
          <w:ilvl w:val="0"/>
          <w:numId w:val="2"/>
        </w:numPr>
        <w:ind w:left="284" w:hanging="284"/>
        <w:jc w:val="both"/>
        <w:rPr>
          <w:rFonts w:cstheme="minorHAnsi"/>
          <w:sz w:val="24"/>
          <w:szCs w:val="24"/>
          <w:lang w:val="fr-CH"/>
        </w:rPr>
      </w:pPr>
      <w:r w:rsidRPr="00FD4246">
        <w:rPr>
          <w:rFonts w:cstheme="minorHAnsi"/>
          <w:b/>
          <w:sz w:val="24"/>
          <w:szCs w:val="24"/>
          <w:lang w:val="fr-CH"/>
        </w:rPr>
        <w:t>Lavez les vêtements à des températures plus basses</w:t>
      </w:r>
      <w:r w:rsidRPr="00FD4246">
        <w:rPr>
          <w:rFonts w:cstheme="minorHAnsi"/>
          <w:sz w:val="24"/>
          <w:szCs w:val="24"/>
          <w:lang w:val="fr-CH"/>
        </w:rPr>
        <w:t xml:space="preserve"> et avec moins de détergent. </w:t>
      </w:r>
    </w:p>
    <w:p w:rsidR="00FD4246" w:rsidRPr="00FD4246" w:rsidRDefault="00FD4246" w:rsidP="00FD4246">
      <w:pPr>
        <w:pStyle w:val="ListParagraph"/>
        <w:rPr>
          <w:rFonts w:cstheme="minorHAnsi"/>
          <w:sz w:val="24"/>
          <w:szCs w:val="24"/>
          <w:lang w:val="fr-CH"/>
        </w:rPr>
      </w:pPr>
    </w:p>
    <w:p w:rsidR="000F0C5E" w:rsidRPr="00FD4246" w:rsidRDefault="008E0D36" w:rsidP="00820421">
      <w:pPr>
        <w:pStyle w:val="ListParagraph"/>
        <w:numPr>
          <w:ilvl w:val="0"/>
          <w:numId w:val="2"/>
        </w:numPr>
        <w:ind w:left="284" w:hanging="284"/>
        <w:jc w:val="both"/>
        <w:rPr>
          <w:rFonts w:cstheme="minorHAnsi"/>
          <w:sz w:val="24"/>
          <w:szCs w:val="24"/>
          <w:lang w:val="fr-CH"/>
        </w:rPr>
      </w:pPr>
      <w:r w:rsidRPr="00FD4246">
        <w:rPr>
          <w:rFonts w:cstheme="minorHAnsi"/>
          <w:sz w:val="24"/>
          <w:szCs w:val="24"/>
          <w:lang w:val="fr-CH"/>
        </w:rPr>
        <w:t xml:space="preserve">Installez </w:t>
      </w:r>
      <w:r w:rsidRPr="00FD4246">
        <w:rPr>
          <w:rFonts w:cstheme="minorHAnsi"/>
          <w:b/>
          <w:sz w:val="24"/>
          <w:szCs w:val="24"/>
          <w:lang w:val="fr-CH"/>
        </w:rPr>
        <w:t>un filtre pour retenir les microfibres</w:t>
      </w:r>
      <w:r w:rsidRPr="00FD4246">
        <w:rPr>
          <w:rFonts w:cstheme="minorHAnsi"/>
          <w:sz w:val="24"/>
          <w:szCs w:val="24"/>
          <w:lang w:val="fr-CH"/>
        </w:rPr>
        <w:t xml:space="preserve"> plastiques sur la sortie de votre machine à laver.</w:t>
      </w:r>
    </w:p>
    <w:sectPr w:rsidR="000F0C5E" w:rsidRPr="00FD4246" w:rsidSect="00707F19">
      <w:headerReference w:type="default" r:id="rId15"/>
      <w:pgSz w:w="11900" w:h="16840"/>
      <w:pgMar w:top="1134" w:right="1134" w:bottom="816" w:left="1418" w:header="226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7F88" w:rsidRDefault="006D7F88" w:rsidP="00E50E8B">
      <w:pPr>
        <w:spacing w:before="0" w:after="0"/>
      </w:pPr>
      <w:r>
        <w:separator/>
      </w:r>
    </w:p>
  </w:endnote>
  <w:endnote w:type="continuationSeparator" w:id="0">
    <w:p w:rsidR="006D7F88" w:rsidRDefault="006D7F88" w:rsidP="00E50E8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cherus Grotesque">
    <w:altName w:val="Arial"/>
    <w:panose1 w:val="00000000000000000000"/>
    <w:charset w:val="00"/>
    <w:family w:val="auto"/>
    <w:notTrueType/>
    <w:pitch w:val="variable"/>
    <w:sig w:usb0="80000027" w:usb1="00000001" w:usb2="00000000" w:usb3="00000000" w:csb0="00000093" w:csb1="00000000"/>
  </w:font>
  <w:font w:name="Minion Pro">
    <w:altName w:val="Cambria Math"/>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7F88" w:rsidRDefault="006D7F88" w:rsidP="00E50E8B">
      <w:pPr>
        <w:spacing w:before="0" w:after="0"/>
      </w:pPr>
      <w:r>
        <w:separator/>
      </w:r>
    </w:p>
  </w:footnote>
  <w:footnote w:type="continuationSeparator" w:id="0">
    <w:p w:rsidR="006D7F88" w:rsidRDefault="006D7F88" w:rsidP="00E50E8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E8B" w:rsidRDefault="00E50E8B" w:rsidP="00E50E8B">
    <w:pPr>
      <w:pStyle w:val="Header"/>
    </w:pPr>
    <w:r w:rsidRPr="00E50E8B">
      <w:rPr>
        <w:noProof/>
        <w:lang w:val="en-US"/>
      </w:rPr>
      <w:drawing>
        <wp:anchor distT="0" distB="0" distL="114300" distR="114300" simplePos="0" relativeHeight="251660288" behindDoc="0" locked="0" layoutInCell="1" allowOverlap="1" wp14:anchorId="4412F35B">
          <wp:simplePos x="0" y="0"/>
          <wp:positionH relativeFrom="column">
            <wp:posOffset>3175</wp:posOffset>
          </wp:positionH>
          <wp:positionV relativeFrom="paragraph">
            <wp:posOffset>-712573</wp:posOffset>
          </wp:positionV>
          <wp:extent cx="2171700" cy="723900"/>
          <wp:effectExtent l="0" t="0" r="0" b="0"/>
          <wp:wrapThrough wrapText="bothSides">
            <wp:wrapPolygon edited="0">
              <wp:start x="4042" y="0"/>
              <wp:lineTo x="1011" y="1137"/>
              <wp:lineTo x="253" y="3032"/>
              <wp:lineTo x="505" y="6063"/>
              <wp:lineTo x="0" y="6063"/>
              <wp:lineTo x="0" y="10611"/>
              <wp:lineTo x="758" y="12126"/>
              <wp:lineTo x="758" y="13642"/>
              <wp:lineTo x="8463" y="18189"/>
              <wp:lineTo x="5432" y="18568"/>
              <wp:lineTo x="5432" y="21221"/>
              <wp:lineTo x="12884" y="21221"/>
              <wp:lineTo x="13768" y="21221"/>
              <wp:lineTo x="18947" y="21221"/>
              <wp:lineTo x="18821" y="18568"/>
              <wp:lineTo x="12379" y="18189"/>
              <wp:lineTo x="20463" y="13263"/>
              <wp:lineTo x="20463" y="12126"/>
              <wp:lineTo x="21474" y="7200"/>
              <wp:lineTo x="21095" y="6442"/>
              <wp:lineTo x="13642" y="6063"/>
              <wp:lineTo x="14147" y="3411"/>
              <wp:lineTo x="12632" y="2653"/>
              <wp:lineTo x="4674" y="0"/>
              <wp:lineTo x="4042"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1700" cy="723900"/>
                  </a:xfrm>
                  <a:prstGeom prst="rect">
                    <a:avLst/>
                  </a:prstGeom>
                </pic:spPr>
              </pic:pic>
            </a:graphicData>
          </a:graphic>
          <wp14:sizeRelH relativeFrom="page">
            <wp14:pctWidth>0</wp14:pctWidth>
          </wp14:sizeRelH>
          <wp14:sizeRelV relativeFrom="page">
            <wp14:pctHeight>0</wp14:pctHeight>
          </wp14:sizeRelV>
        </wp:anchor>
      </w:drawing>
    </w:r>
    <w:r w:rsidRPr="009F6EBB">
      <w:rPr>
        <w:noProof/>
        <w:lang w:val="en-US"/>
      </w:rPr>
      <w:drawing>
        <wp:anchor distT="0" distB="0" distL="114300" distR="114300" simplePos="0" relativeHeight="251659264" behindDoc="0" locked="0" layoutInCell="1" allowOverlap="1" wp14:anchorId="7D3DB7DD" wp14:editId="43C39EA8">
          <wp:simplePos x="0" y="0"/>
          <wp:positionH relativeFrom="column">
            <wp:posOffset>13335</wp:posOffset>
          </wp:positionH>
          <wp:positionV relativeFrom="paragraph">
            <wp:posOffset>-3339908</wp:posOffset>
          </wp:positionV>
          <wp:extent cx="2171700" cy="723900"/>
          <wp:effectExtent l="0" t="0" r="0" b="0"/>
          <wp:wrapThrough wrapText="bothSides">
            <wp:wrapPolygon edited="0">
              <wp:start x="4042" y="0"/>
              <wp:lineTo x="1011" y="1137"/>
              <wp:lineTo x="253" y="3032"/>
              <wp:lineTo x="505" y="6063"/>
              <wp:lineTo x="0" y="6063"/>
              <wp:lineTo x="0" y="10611"/>
              <wp:lineTo x="758" y="12126"/>
              <wp:lineTo x="758" y="13642"/>
              <wp:lineTo x="8463" y="18189"/>
              <wp:lineTo x="5432" y="18568"/>
              <wp:lineTo x="5432" y="21221"/>
              <wp:lineTo x="12884" y="21221"/>
              <wp:lineTo x="13768" y="21221"/>
              <wp:lineTo x="18947" y="21221"/>
              <wp:lineTo x="18821" y="18568"/>
              <wp:lineTo x="12379" y="18189"/>
              <wp:lineTo x="20463" y="13263"/>
              <wp:lineTo x="20463" y="12126"/>
              <wp:lineTo x="21474" y="7200"/>
              <wp:lineTo x="21095" y="6442"/>
              <wp:lineTo x="13642" y="6063"/>
              <wp:lineTo x="14147" y="3411"/>
              <wp:lineTo x="12632" y="2653"/>
              <wp:lineTo x="4674" y="0"/>
              <wp:lineTo x="4042" y="0"/>
            </wp:wrapPolygon>
          </wp:wrapThrough>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1700" cy="723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60DEB"/>
    <w:multiLevelType w:val="hybridMultilevel"/>
    <w:tmpl w:val="09C298B0"/>
    <w:lvl w:ilvl="0" w:tplc="046E0001">
      <w:start w:val="1"/>
      <w:numFmt w:val="bullet"/>
      <w:lvlText w:val=""/>
      <w:lvlJc w:val="left"/>
      <w:pPr>
        <w:ind w:left="720" w:hanging="360"/>
      </w:pPr>
      <w:rPr>
        <w:rFonts w:ascii="Symbol" w:hAnsi="Symbol" w:hint="default"/>
      </w:rPr>
    </w:lvl>
    <w:lvl w:ilvl="1" w:tplc="046E0003" w:tentative="1">
      <w:start w:val="1"/>
      <w:numFmt w:val="bullet"/>
      <w:lvlText w:val="o"/>
      <w:lvlJc w:val="left"/>
      <w:pPr>
        <w:ind w:left="1440" w:hanging="360"/>
      </w:pPr>
      <w:rPr>
        <w:rFonts w:ascii="Courier New" w:hAnsi="Courier New" w:cs="Courier New" w:hint="default"/>
      </w:rPr>
    </w:lvl>
    <w:lvl w:ilvl="2" w:tplc="046E0005" w:tentative="1">
      <w:start w:val="1"/>
      <w:numFmt w:val="bullet"/>
      <w:lvlText w:val=""/>
      <w:lvlJc w:val="left"/>
      <w:pPr>
        <w:ind w:left="2160" w:hanging="360"/>
      </w:pPr>
      <w:rPr>
        <w:rFonts w:ascii="Wingdings" w:hAnsi="Wingdings" w:hint="default"/>
      </w:rPr>
    </w:lvl>
    <w:lvl w:ilvl="3" w:tplc="046E0001" w:tentative="1">
      <w:start w:val="1"/>
      <w:numFmt w:val="bullet"/>
      <w:lvlText w:val=""/>
      <w:lvlJc w:val="left"/>
      <w:pPr>
        <w:ind w:left="2880" w:hanging="360"/>
      </w:pPr>
      <w:rPr>
        <w:rFonts w:ascii="Symbol" w:hAnsi="Symbol" w:hint="default"/>
      </w:rPr>
    </w:lvl>
    <w:lvl w:ilvl="4" w:tplc="046E0003" w:tentative="1">
      <w:start w:val="1"/>
      <w:numFmt w:val="bullet"/>
      <w:lvlText w:val="o"/>
      <w:lvlJc w:val="left"/>
      <w:pPr>
        <w:ind w:left="3600" w:hanging="360"/>
      </w:pPr>
      <w:rPr>
        <w:rFonts w:ascii="Courier New" w:hAnsi="Courier New" w:cs="Courier New" w:hint="default"/>
      </w:rPr>
    </w:lvl>
    <w:lvl w:ilvl="5" w:tplc="046E0005" w:tentative="1">
      <w:start w:val="1"/>
      <w:numFmt w:val="bullet"/>
      <w:lvlText w:val=""/>
      <w:lvlJc w:val="left"/>
      <w:pPr>
        <w:ind w:left="4320" w:hanging="360"/>
      </w:pPr>
      <w:rPr>
        <w:rFonts w:ascii="Wingdings" w:hAnsi="Wingdings" w:hint="default"/>
      </w:rPr>
    </w:lvl>
    <w:lvl w:ilvl="6" w:tplc="046E0001" w:tentative="1">
      <w:start w:val="1"/>
      <w:numFmt w:val="bullet"/>
      <w:lvlText w:val=""/>
      <w:lvlJc w:val="left"/>
      <w:pPr>
        <w:ind w:left="5040" w:hanging="360"/>
      </w:pPr>
      <w:rPr>
        <w:rFonts w:ascii="Symbol" w:hAnsi="Symbol" w:hint="default"/>
      </w:rPr>
    </w:lvl>
    <w:lvl w:ilvl="7" w:tplc="046E0003" w:tentative="1">
      <w:start w:val="1"/>
      <w:numFmt w:val="bullet"/>
      <w:lvlText w:val="o"/>
      <w:lvlJc w:val="left"/>
      <w:pPr>
        <w:ind w:left="5760" w:hanging="360"/>
      </w:pPr>
      <w:rPr>
        <w:rFonts w:ascii="Courier New" w:hAnsi="Courier New" w:cs="Courier New" w:hint="default"/>
      </w:rPr>
    </w:lvl>
    <w:lvl w:ilvl="8" w:tplc="046E0005" w:tentative="1">
      <w:start w:val="1"/>
      <w:numFmt w:val="bullet"/>
      <w:lvlText w:val=""/>
      <w:lvlJc w:val="left"/>
      <w:pPr>
        <w:ind w:left="6480" w:hanging="360"/>
      </w:pPr>
      <w:rPr>
        <w:rFonts w:ascii="Wingdings" w:hAnsi="Wingdings" w:hint="default"/>
      </w:rPr>
    </w:lvl>
  </w:abstractNum>
  <w:abstractNum w:abstractNumId="1" w15:restartNumberingAfterBreak="0">
    <w:nsid w:val="16EE6305"/>
    <w:multiLevelType w:val="hybridMultilevel"/>
    <w:tmpl w:val="12F46EC6"/>
    <w:lvl w:ilvl="0" w:tplc="046E0001">
      <w:start w:val="1"/>
      <w:numFmt w:val="bullet"/>
      <w:lvlText w:val=""/>
      <w:lvlJc w:val="left"/>
      <w:pPr>
        <w:ind w:left="720" w:hanging="360"/>
      </w:pPr>
      <w:rPr>
        <w:rFonts w:ascii="Symbol" w:hAnsi="Symbol" w:hint="default"/>
      </w:rPr>
    </w:lvl>
    <w:lvl w:ilvl="1" w:tplc="A2BA446C">
      <w:numFmt w:val="bullet"/>
      <w:lvlText w:val="-"/>
      <w:lvlJc w:val="left"/>
      <w:pPr>
        <w:ind w:left="1440" w:hanging="360"/>
      </w:pPr>
      <w:rPr>
        <w:rFonts w:ascii="Calibri" w:eastAsiaTheme="minorHAnsi" w:hAnsi="Calibri" w:cs="Calibri" w:hint="default"/>
      </w:rPr>
    </w:lvl>
    <w:lvl w:ilvl="2" w:tplc="046E0005" w:tentative="1">
      <w:start w:val="1"/>
      <w:numFmt w:val="bullet"/>
      <w:lvlText w:val=""/>
      <w:lvlJc w:val="left"/>
      <w:pPr>
        <w:ind w:left="2160" w:hanging="360"/>
      </w:pPr>
      <w:rPr>
        <w:rFonts w:ascii="Wingdings" w:hAnsi="Wingdings" w:hint="default"/>
      </w:rPr>
    </w:lvl>
    <w:lvl w:ilvl="3" w:tplc="046E0001" w:tentative="1">
      <w:start w:val="1"/>
      <w:numFmt w:val="bullet"/>
      <w:lvlText w:val=""/>
      <w:lvlJc w:val="left"/>
      <w:pPr>
        <w:ind w:left="2880" w:hanging="360"/>
      </w:pPr>
      <w:rPr>
        <w:rFonts w:ascii="Symbol" w:hAnsi="Symbol" w:hint="default"/>
      </w:rPr>
    </w:lvl>
    <w:lvl w:ilvl="4" w:tplc="046E0003" w:tentative="1">
      <w:start w:val="1"/>
      <w:numFmt w:val="bullet"/>
      <w:lvlText w:val="o"/>
      <w:lvlJc w:val="left"/>
      <w:pPr>
        <w:ind w:left="3600" w:hanging="360"/>
      </w:pPr>
      <w:rPr>
        <w:rFonts w:ascii="Courier New" w:hAnsi="Courier New" w:cs="Courier New" w:hint="default"/>
      </w:rPr>
    </w:lvl>
    <w:lvl w:ilvl="5" w:tplc="046E0005" w:tentative="1">
      <w:start w:val="1"/>
      <w:numFmt w:val="bullet"/>
      <w:lvlText w:val=""/>
      <w:lvlJc w:val="left"/>
      <w:pPr>
        <w:ind w:left="4320" w:hanging="360"/>
      </w:pPr>
      <w:rPr>
        <w:rFonts w:ascii="Wingdings" w:hAnsi="Wingdings" w:hint="default"/>
      </w:rPr>
    </w:lvl>
    <w:lvl w:ilvl="6" w:tplc="046E0001" w:tentative="1">
      <w:start w:val="1"/>
      <w:numFmt w:val="bullet"/>
      <w:lvlText w:val=""/>
      <w:lvlJc w:val="left"/>
      <w:pPr>
        <w:ind w:left="5040" w:hanging="360"/>
      </w:pPr>
      <w:rPr>
        <w:rFonts w:ascii="Symbol" w:hAnsi="Symbol" w:hint="default"/>
      </w:rPr>
    </w:lvl>
    <w:lvl w:ilvl="7" w:tplc="046E0003" w:tentative="1">
      <w:start w:val="1"/>
      <w:numFmt w:val="bullet"/>
      <w:lvlText w:val="o"/>
      <w:lvlJc w:val="left"/>
      <w:pPr>
        <w:ind w:left="5760" w:hanging="360"/>
      </w:pPr>
      <w:rPr>
        <w:rFonts w:ascii="Courier New" w:hAnsi="Courier New" w:cs="Courier New" w:hint="default"/>
      </w:rPr>
    </w:lvl>
    <w:lvl w:ilvl="8" w:tplc="046E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F88"/>
    <w:rsid w:val="000506A6"/>
    <w:rsid w:val="000F0C5E"/>
    <w:rsid w:val="00143230"/>
    <w:rsid w:val="00156822"/>
    <w:rsid w:val="00166757"/>
    <w:rsid w:val="00192300"/>
    <w:rsid w:val="001C38AA"/>
    <w:rsid w:val="00284CA3"/>
    <w:rsid w:val="0035444D"/>
    <w:rsid w:val="003C13B5"/>
    <w:rsid w:val="00503464"/>
    <w:rsid w:val="00514820"/>
    <w:rsid w:val="006045CB"/>
    <w:rsid w:val="00634AE6"/>
    <w:rsid w:val="00673588"/>
    <w:rsid w:val="006D7F88"/>
    <w:rsid w:val="00707F19"/>
    <w:rsid w:val="00723B55"/>
    <w:rsid w:val="007960CC"/>
    <w:rsid w:val="007B7D00"/>
    <w:rsid w:val="00820421"/>
    <w:rsid w:val="0083289B"/>
    <w:rsid w:val="00887896"/>
    <w:rsid w:val="008E0D36"/>
    <w:rsid w:val="0092757D"/>
    <w:rsid w:val="00940D67"/>
    <w:rsid w:val="00965DF6"/>
    <w:rsid w:val="00967C38"/>
    <w:rsid w:val="00976329"/>
    <w:rsid w:val="009A7E52"/>
    <w:rsid w:val="009F6EBB"/>
    <w:rsid w:val="00A24E85"/>
    <w:rsid w:val="00A91A47"/>
    <w:rsid w:val="00B118DC"/>
    <w:rsid w:val="00B952B6"/>
    <w:rsid w:val="00B97049"/>
    <w:rsid w:val="00CF38AD"/>
    <w:rsid w:val="00D20745"/>
    <w:rsid w:val="00DF4A61"/>
    <w:rsid w:val="00DF71DE"/>
    <w:rsid w:val="00E50E8B"/>
    <w:rsid w:val="00E55FA1"/>
    <w:rsid w:val="00EC243E"/>
    <w:rsid w:val="00EE01BD"/>
    <w:rsid w:val="00EF38CA"/>
    <w:rsid w:val="00F1549F"/>
    <w:rsid w:val="00F22237"/>
    <w:rsid w:val="00F63DD8"/>
    <w:rsid w:val="00F70E23"/>
    <w:rsid w:val="00FD4246"/>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00015C"/>
  <w15:chartTrackingRefBased/>
  <w15:docId w15:val="{550E86BD-8343-47CD-B033-0F21374A1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L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e courant"/>
    <w:qFormat/>
    <w:rsid w:val="00143230"/>
    <w:pPr>
      <w:spacing w:before="240" w:after="240"/>
    </w:pPr>
    <w:rPr>
      <w:rFonts w:ascii="Acherus Grotesque" w:hAnsi="Acherus Grotesque"/>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ustitre">
    <w:name w:val="Sous titre"/>
    <w:basedOn w:val="Normal"/>
    <w:qFormat/>
    <w:rsid w:val="007B7D00"/>
    <w:pPr>
      <w:spacing w:before="0" w:after="0"/>
    </w:pPr>
    <w:rPr>
      <w:b/>
      <w:color w:val="273C7F"/>
      <w:sz w:val="30"/>
      <w14:textOutline w14:w="9525" w14:cap="rnd" w14:cmpd="sng" w14:algn="ctr">
        <w14:noFill/>
        <w14:prstDash w14:val="solid"/>
        <w14:bevel/>
      </w14:textOutline>
    </w:rPr>
  </w:style>
  <w:style w:type="paragraph" w:customStyle="1" w:styleId="Paragraphestandard">
    <w:name w:val="[Paragraphe standard]"/>
    <w:basedOn w:val="Normal"/>
    <w:uiPriority w:val="99"/>
    <w:rsid w:val="00A91A47"/>
    <w:pPr>
      <w:autoSpaceDE w:val="0"/>
      <w:autoSpaceDN w:val="0"/>
      <w:adjustRightInd w:val="0"/>
      <w:spacing w:before="0" w:after="0" w:line="288" w:lineRule="auto"/>
      <w:textAlignment w:val="center"/>
    </w:pPr>
    <w:rPr>
      <w:rFonts w:ascii="Minion Pro" w:hAnsi="Minion Pro" w:cs="Minion Pro"/>
      <w:color w:val="000000"/>
      <w:sz w:val="24"/>
      <w:lang w:val="fr-FR"/>
    </w:rPr>
  </w:style>
  <w:style w:type="paragraph" w:styleId="Header">
    <w:name w:val="header"/>
    <w:basedOn w:val="Normal"/>
    <w:link w:val="HeaderChar"/>
    <w:uiPriority w:val="99"/>
    <w:unhideWhenUsed/>
    <w:rsid w:val="00E50E8B"/>
    <w:pPr>
      <w:tabs>
        <w:tab w:val="center" w:pos="4536"/>
        <w:tab w:val="right" w:pos="9072"/>
      </w:tabs>
      <w:spacing w:before="0" w:after="0"/>
    </w:pPr>
  </w:style>
  <w:style w:type="character" w:customStyle="1" w:styleId="HeaderChar">
    <w:name w:val="Header Char"/>
    <w:basedOn w:val="DefaultParagraphFont"/>
    <w:link w:val="Header"/>
    <w:uiPriority w:val="99"/>
    <w:rsid w:val="00E50E8B"/>
    <w:rPr>
      <w:rFonts w:ascii="Acherus Grotesque" w:hAnsi="Acherus Grotesque"/>
      <w:color w:val="000000" w:themeColor="text1"/>
      <w:sz w:val="20"/>
    </w:rPr>
  </w:style>
  <w:style w:type="paragraph" w:styleId="Footer">
    <w:name w:val="footer"/>
    <w:basedOn w:val="Normal"/>
    <w:link w:val="FooterChar"/>
    <w:uiPriority w:val="99"/>
    <w:unhideWhenUsed/>
    <w:rsid w:val="00E50E8B"/>
    <w:pPr>
      <w:tabs>
        <w:tab w:val="center" w:pos="4536"/>
        <w:tab w:val="right" w:pos="9072"/>
      </w:tabs>
      <w:spacing w:before="0" w:after="0"/>
    </w:pPr>
  </w:style>
  <w:style w:type="character" w:customStyle="1" w:styleId="FooterChar">
    <w:name w:val="Footer Char"/>
    <w:basedOn w:val="DefaultParagraphFont"/>
    <w:link w:val="Footer"/>
    <w:uiPriority w:val="99"/>
    <w:rsid w:val="00E50E8B"/>
    <w:rPr>
      <w:rFonts w:ascii="Acherus Grotesque" w:hAnsi="Acherus Grotesque"/>
      <w:color w:val="000000" w:themeColor="text1"/>
      <w:sz w:val="20"/>
    </w:rPr>
  </w:style>
  <w:style w:type="paragraph" w:styleId="CommentText">
    <w:name w:val="annotation text"/>
    <w:basedOn w:val="Normal"/>
    <w:link w:val="CommentTextChar"/>
    <w:uiPriority w:val="99"/>
    <w:unhideWhenUsed/>
    <w:rsid w:val="00940D67"/>
    <w:pPr>
      <w:spacing w:before="0" w:after="160"/>
    </w:pPr>
    <w:rPr>
      <w:rFonts w:asciiTheme="minorHAnsi" w:hAnsiTheme="minorHAnsi"/>
      <w:color w:val="auto"/>
      <w:szCs w:val="20"/>
      <w:lang w:val="lb-LU"/>
    </w:rPr>
  </w:style>
  <w:style w:type="character" w:customStyle="1" w:styleId="CommentTextChar">
    <w:name w:val="Comment Text Char"/>
    <w:basedOn w:val="DefaultParagraphFont"/>
    <w:link w:val="CommentText"/>
    <w:uiPriority w:val="99"/>
    <w:rsid w:val="00940D67"/>
    <w:rPr>
      <w:sz w:val="20"/>
      <w:szCs w:val="20"/>
      <w:lang w:val="lb-LU"/>
    </w:rPr>
  </w:style>
  <w:style w:type="character" w:styleId="Hyperlink">
    <w:name w:val="Hyperlink"/>
    <w:basedOn w:val="DefaultParagraphFont"/>
    <w:uiPriority w:val="99"/>
    <w:unhideWhenUsed/>
    <w:rsid w:val="00940D67"/>
    <w:rPr>
      <w:color w:val="0563C1" w:themeColor="hyperlink"/>
      <w:u w:val="single"/>
    </w:rPr>
  </w:style>
  <w:style w:type="character" w:styleId="FollowedHyperlink">
    <w:name w:val="FollowedHyperlink"/>
    <w:basedOn w:val="DefaultParagraphFont"/>
    <w:uiPriority w:val="99"/>
    <w:semiHidden/>
    <w:unhideWhenUsed/>
    <w:rsid w:val="00A24E85"/>
    <w:rPr>
      <w:color w:val="954F72" w:themeColor="followedHyperlink"/>
      <w:u w:val="single"/>
    </w:rPr>
  </w:style>
  <w:style w:type="paragraph" w:styleId="ListParagraph">
    <w:name w:val="List Paragraph"/>
    <w:basedOn w:val="Normal"/>
    <w:uiPriority w:val="34"/>
    <w:qFormat/>
    <w:rsid w:val="008E0D36"/>
    <w:pPr>
      <w:spacing w:before="0" w:after="160" w:line="259" w:lineRule="auto"/>
      <w:ind w:left="720"/>
      <w:contextualSpacing/>
    </w:pPr>
    <w:rPr>
      <w:rFonts w:asciiTheme="minorHAnsi" w:hAnsiTheme="minorHAnsi"/>
      <w:color w:val="auto"/>
      <w:sz w:val="22"/>
      <w:szCs w:val="22"/>
      <w:lang w:val="lb-LU"/>
    </w:rPr>
  </w:style>
  <w:style w:type="paragraph" w:styleId="BalloonText">
    <w:name w:val="Balloon Text"/>
    <w:basedOn w:val="Normal"/>
    <w:link w:val="BalloonTextChar"/>
    <w:uiPriority w:val="99"/>
    <w:semiHidden/>
    <w:unhideWhenUsed/>
    <w:rsid w:val="00284CA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CA3"/>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au.public.lu/actualites/2020/06---Juin/PhaseDeSensibilisation/DOC_Flyer_FR_CKR_190507_1_0.pdf" TargetMode="Externa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au.public.lu/eaux_usees_pluviales/assainissement/reseau_separatif/index.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ullerthal.lu/de/fiche/cycling/fahrradweg-ernz-blanche-pc-5"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file:///C:\Users\moechel\Downloads\Renaturation%20de%20l&#8217;Alzette%20a&#768;%20Schifflingen,%20Dumontshaff"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micha.icongalerie.com/images/Brochures/Walferdange-Steinsel.pdf" TargetMode="External"/><Relationship Id="rId14" Type="http://schemas.openxmlformats.org/officeDocument/2006/relationships/hyperlink" Target="https://eau.public.lu/actualites/2020/06---Juin/PhaseDeSensibilisation/DOC_Flyer_DE_CKR_190507_1_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748E53-A5B6-4D03-8F7D-984C0F337F96}">
  <ds:schemaRefs>
    <ds:schemaRef ds:uri="http://schemas.openxmlformats.org/officeDocument/2006/bibliography"/>
  </ds:schemaRefs>
</ds:datastoreItem>
</file>

<file path=customXml/itemProps2.xml><?xml version="1.0" encoding="utf-8"?>
<ds:datastoreItem xmlns:ds="http://schemas.openxmlformats.org/officeDocument/2006/customXml" ds:itemID="{F956F0AE-9330-46EC-8BC0-CEE3B633BC50}"/>
</file>

<file path=customXml/itemProps3.xml><?xml version="1.0" encoding="utf-8"?>
<ds:datastoreItem xmlns:ds="http://schemas.openxmlformats.org/officeDocument/2006/customXml" ds:itemID="{DCC19DC8-7BD4-4936-8881-94C4186EEF03}"/>
</file>

<file path=customXml/itemProps4.xml><?xml version="1.0" encoding="utf-8"?>
<ds:datastoreItem xmlns:ds="http://schemas.openxmlformats.org/officeDocument/2006/customXml" ds:itemID="{C7B5C1DD-E1AC-4097-8F6D-49F46F3BAF4D}"/>
</file>

<file path=docProps/app.xml><?xml version="1.0" encoding="utf-8"?>
<Properties xmlns="http://schemas.openxmlformats.org/officeDocument/2006/extended-properties" xmlns:vt="http://schemas.openxmlformats.org/officeDocument/2006/docPropsVTypes">
  <Template>Normal.dotm</Template>
  <TotalTime>0</TotalTime>
  <Pages>2</Pages>
  <Words>636</Words>
  <Characters>3631</Characters>
  <Application>Microsoft Office Word</Application>
  <DocSecurity>0</DocSecurity>
  <Lines>30</Lines>
  <Paragraphs>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Annalisa Bianchessi</dc:creator>
  <cp:keywords/>
  <dc:description/>
  <cp:lastModifiedBy>Monica Duarte</cp:lastModifiedBy>
  <cp:revision>13</cp:revision>
  <cp:lastPrinted>2020-10-21T09:19:00Z</cp:lastPrinted>
  <dcterms:created xsi:type="dcterms:W3CDTF">2020-10-21T10:21:00Z</dcterms:created>
  <dcterms:modified xsi:type="dcterms:W3CDTF">2020-10-21T10:30:00Z</dcterms:modified>
</cp:coreProperties>
</file>